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ПОЛЬЗОВАТЕЛЬСКОЕ СОГЛАШЕНИЕ</w:t>
      </w:r>
    </w:p>
    <w:p w:rsidR="00000000" w:rsidDel="00000000" w:rsidP="00000000" w:rsidRDefault="00000000" w:rsidRPr="00000000" w14:paraId="00000002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о порядке использования сайта и информационного ресурса</w:t>
      </w:r>
    </w:p>
    <w:p w:rsidR="00000000" w:rsidDel="00000000" w:rsidP="00000000" w:rsidRDefault="00000000" w:rsidRPr="00000000" w14:paraId="00000003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Дата размещения: 01.03.2026</w:t>
      </w:r>
    </w:p>
    <w:p w:rsidR="00000000" w:rsidDel="00000000" w:rsidP="00000000" w:rsidRDefault="00000000" w:rsidRPr="00000000" w14:paraId="00000005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Адрес размещения: </w:t>
      </w:r>
      <w:hyperlink r:id="rId6">
        <w:r w:rsidDel="00000000" w:rsidR="00000000" w:rsidRPr="00000000">
          <w:rPr>
            <w:color w:val="1a6fd8"/>
            <w:sz w:val="23"/>
            <w:szCs w:val="23"/>
            <w:highlight w:val="white"/>
            <w:u w:val="single"/>
            <w:rtl w:val="0"/>
          </w:rPr>
          <w:t xml:space="preserve">https://torgi-plus.ru/terms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Настоящее Пользовательское соглашение (далее — «Соглашение») определяет условия использования сайта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https://torgi-plus.ru</w:t>
        </w:r>
      </w:hyperlink>
      <w:r w:rsidDel="00000000" w:rsidR="00000000" w:rsidRPr="00000000">
        <w:rPr>
          <w:rtl w:val="0"/>
        </w:rPr>
        <w:t xml:space="preserve"> (включая поддомены) и информационного ресурса, представляющего собой электронную площадку‑агрегатор извещений о государственных и коммерческих процедурах по реализации имущества (далее — «Сайт», «Ресурс», «Сервис»).</w:t>
      </w:r>
    </w:p>
    <w:p w:rsidR="00000000" w:rsidDel="00000000" w:rsidP="00000000" w:rsidRDefault="00000000" w:rsidRPr="00000000" w14:paraId="00000008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ВАЖНО: Соглашение регулирует как бесплатное использование Сайта (доступное всем посетителям), так и общие правила поведения Пользователей. Условия платного доступа (подписки), оплаты и возвратов регулируются отдельным документом — «Публичная оферта (договор)» (далее — «Оферта»), размещенным на Сайте.</w:t>
      </w:r>
    </w:p>
    <w:p w:rsidR="00000000" w:rsidDel="00000000" w:rsidP="00000000" w:rsidRDefault="00000000" w:rsidRPr="00000000" w14:paraId="0000000A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1. ОБЩИЕ ПОЛОЖЕНИЯ</w:t>
      </w:r>
    </w:p>
    <w:p w:rsidR="00000000" w:rsidDel="00000000" w:rsidP="00000000" w:rsidRDefault="00000000" w:rsidRPr="00000000" w14:paraId="0000000C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1.1. Владелец/оператор Сайта и Ресурса (далее — «Оператор») предоставляет Пользователю возможность использовать Сайт и Ресурс на условиях настоящего Соглашения.</w:t>
      </w:r>
    </w:p>
    <w:p w:rsidR="00000000" w:rsidDel="00000000" w:rsidP="00000000" w:rsidRDefault="00000000" w:rsidRPr="00000000" w14:paraId="0000000D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1.2. Пользователь — любое лицо, посещающее Сайт и/или использующее его функционал, включая зарегистрированных пользователей и лиц, оплативших подписку.</w:t>
      </w:r>
    </w:p>
    <w:p w:rsidR="00000000" w:rsidDel="00000000" w:rsidP="00000000" w:rsidRDefault="00000000" w:rsidRPr="00000000" w14:paraId="0000000E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1.3. Используя Сайт (в том числе просматривая его страницы), Пользователь подтверждает, что он ознакомился с настоящим Соглашением и принимает его условия. Если Пользователь не согласен с условиями Соглашения, он обязан прекратить использование Сайта.</w:t>
      </w:r>
    </w:p>
    <w:p w:rsidR="00000000" w:rsidDel="00000000" w:rsidP="00000000" w:rsidRDefault="00000000" w:rsidRPr="00000000" w14:paraId="0000000F">
      <w:pPr>
        <w:ind w:left="-566.9291338582677" w:right="-607.7952755905511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1.4. Для платного доступа акцепт Оферты осуществляется посредством оплаты подписки через эквайринг на Сайте. С момента оплаты отношения Сторон в части платного доступа регулируются Офертой и применимыми положениями настоящего Соглашения.</w:t>
      </w:r>
    </w:p>
    <w:p w:rsidR="00000000" w:rsidDel="00000000" w:rsidP="00000000" w:rsidRDefault="00000000" w:rsidRPr="00000000" w14:paraId="00000010">
      <w:pPr>
        <w:ind w:left="-566.9291338582677" w:right="-607.7952755905511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1.5. Оператор вправе изменять условия Соглашения, публикуя новую редакцию на Сайте. Новая редакция вступает в силу с момента публикации, если иное не указано законодательством РФ в тексте.</w:t>
      </w:r>
    </w:p>
    <w:p w:rsidR="00000000" w:rsidDel="00000000" w:rsidP="00000000" w:rsidRDefault="00000000" w:rsidRPr="00000000" w14:paraId="00000011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2. ТЕРМИНЫ</w:t>
      </w:r>
    </w:p>
    <w:p w:rsidR="00000000" w:rsidDel="00000000" w:rsidP="00000000" w:rsidRDefault="00000000" w:rsidRPr="00000000" w14:paraId="00000013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2.1. Личный кабинет — раздел Сайта, доступный после регистрации/авторизации, предназначенный для управления учетной записью, подпиской, настройками и т.п.</w:t>
      </w:r>
    </w:p>
    <w:p w:rsidR="00000000" w:rsidDel="00000000" w:rsidP="00000000" w:rsidRDefault="00000000" w:rsidRPr="00000000" w14:paraId="00000014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2.2. Контент — любые материалы и данные, размещенные на Сайте (тексты, подборки, карточки объектов, результаты поиска, уведомления, элементы интерфейса и т.п.), за исключением материалов, права на которые принадлежат третьим лицам, и/или данных из открытых источников, отображаемых в пределах, допустимых законом.</w:t>
      </w:r>
    </w:p>
    <w:p w:rsidR="00000000" w:rsidDel="00000000" w:rsidP="00000000" w:rsidRDefault="00000000" w:rsidRPr="00000000" w14:paraId="00000015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2.3. Подписка/Тариф — платный доступ к функционалу Сайта и Ресурса на условиях, опубликованных на Сайте (регулируется Офертой).</w:t>
      </w:r>
    </w:p>
    <w:p w:rsidR="00000000" w:rsidDel="00000000" w:rsidP="00000000" w:rsidRDefault="00000000" w:rsidRPr="00000000" w14:paraId="00000016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3. ПРЕДМЕТ СОГЛАШЕНИЯ</w:t>
      </w:r>
    </w:p>
    <w:p w:rsidR="00000000" w:rsidDel="00000000" w:rsidP="00000000" w:rsidRDefault="00000000" w:rsidRPr="00000000" w14:paraId="00000018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3.1. Оператор предоставляет Пользователю:</w:t>
      </w:r>
    </w:p>
    <w:p w:rsidR="00000000" w:rsidDel="00000000" w:rsidP="00000000" w:rsidRDefault="00000000" w:rsidRPr="00000000" w14:paraId="00000019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а) доступ к бесплатной части Сайта без регистрации;</w:t>
      </w:r>
    </w:p>
    <w:p w:rsidR="00000000" w:rsidDel="00000000" w:rsidP="00000000" w:rsidRDefault="00000000" w:rsidRPr="00000000" w14:paraId="0000001A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б) доступ к Личному кабинету и расширенному функционалу (при регистрации);</w:t>
      </w:r>
    </w:p>
    <w:p w:rsidR="00000000" w:rsidDel="00000000" w:rsidP="00000000" w:rsidRDefault="00000000" w:rsidRPr="00000000" w14:paraId="0000001B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в) платный доступ (Подписку) к функционалу Ресурса (при оплате согласно Оферте).</w:t>
      </w:r>
    </w:p>
    <w:p w:rsidR="00000000" w:rsidDel="00000000" w:rsidP="00000000" w:rsidRDefault="00000000" w:rsidRPr="00000000" w14:paraId="0000001C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3.2. Сайт и Ресурс носят информационный/справочный характер: Сервис агрегирует извещения и сведения о процедурах реализации имущества, в том числе из открытых источников, для упрощения поиска и мониторинга.</w:t>
      </w:r>
    </w:p>
    <w:p w:rsidR="00000000" w:rsidDel="00000000" w:rsidP="00000000" w:rsidRDefault="00000000" w:rsidRPr="00000000" w14:paraId="0000001D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3.3. Оператор не является организатором процедур, продавцом имущества, оператором электронных торговых площадок, агентом/представителем организаторов или участников процедур, если иное прямо не указано на Сайте.</w:t>
      </w:r>
    </w:p>
    <w:p w:rsidR="00000000" w:rsidDel="00000000" w:rsidP="00000000" w:rsidRDefault="00000000" w:rsidRPr="00000000" w14:paraId="0000001E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3.4. Оператор не гарантирует, что Сайт содержит все извещения/публикации, а также не гарантирует их полноту, точность и актуальность в каждый момент времени. Пользователь обязан проверять сведения по первоисточникам перед принятием решений.</w:t>
      </w:r>
    </w:p>
    <w:p w:rsidR="00000000" w:rsidDel="00000000" w:rsidP="00000000" w:rsidRDefault="00000000" w:rsidRPr="00000000" w14:paraId="0000001F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 РЕГИСТРАЦИЯ И УЧЕТНАЯ ЗАПИСЬ</w:t>
      </w:r>
    </w:p>
    <w:p w:rsidR="00000000" w:rsidDel="00000000" w:rsidP="00000000" w:rsidRDefault="00000000" w:rsidRPr="00000000" w14:paraId="00000021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4.1. Для использования отдельных функций Сайта может потребоваться регистрация.</w:t>
      </w:r>
    </w:p>
    <w:p w:rsidR="00000000" w:rsidDel="00000000" w:rsidP="00000000" w:rsidRDefault="00000000" w:rsidRPr="00000000" w14:paraId="00000022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4.2. Пользователь обязуется предоставить при регистрации достоверные данные и поддерживать их в актуальном состоянии.</w:t>
      </w:r>
    </w:p>
    <w:p w:rsidR="00000000" w:rsidDel="00000000" w:rsidP="00000000" w:rsidRDefault="00000000" w:rsidRPr="00000000" w14:paraId="00000023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4.3. Пользователь несет ответственность за сохранность учетных данных (логин/пароль, доступ к e‑mail/телефону). Все действия в Личном кабинете считаются совершенными Пользователем.</w:t>
      </w:r>
    </w:p>
    <w:p w:rsidR="00000000" w:rsidDel="00000000" w:rsidP="00000000" w:rsidRDefault="00000000" w:rsidRPr="00000000" w14:paraId="00000024">
      <w:pPr>
        <w:ind w:left="-566.9291338582677" w:right="-607.7952755905511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4.4. Оператор вправе ограничить или заблокировать доступ к учетной записи при подозрении на компрометацию, мошенничество или нарушение Соглашения/Оферты. О блокировке Пользователь уведомляется с указанием причин и порядка обжалования. </w:t>
      </w:r>
    </w:p>
    <w:p w:rsidR="00000000" w:rsidDel="00000000" w:rsidP="00000000" w:rsidRDefault="00000000" w:rsidRPr="00000000" w14:paraId="00000025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4.5. Если Пользователь действует от имени юридического лица/ИП, он подтверждает наличие полномочий на принятие условий Соглашения и Оферты.</w:t>
      </w:r>
    </w:p>
    <w:p w:rsidR="00000000" w:rsidDel="00000000" w:rsidP="00000000" w:rsidRDefault="00000000" w:rsidRPr="00000000" w14:paraId="00000026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 ПРАВА И ОБЯЗАННОСТИ ПОЛЬЗОВАТЕЛЯ</w:t>
      </w:r>
    </w:p>
    <w:p w:rsidR="00000000" w:rsidDel="00000000" w:rsidP="00000000" w:rsidRDefault="00000000" w:rsidRPr="00000000" w14:paraId="00000028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5.1. Пользователь вправе:</w:t>
      </w:r>
    </w:p>
    <w:p w:rsidR="00000000" w:rsidDel="00000000" w:rsidP="00000000" w:rsidRDefault="00000000" w:rsidRPr="00000000" w14:paraId="00000029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5.1.1. Использовать Сайт в пределах предоставленного функционала и выбранного Тарифа.</w:t>
      </w:r>
    </w:p>
    <w:p w:rsidR="00000000" w:rsidDel="00000000" w:rsidP="00000000" w:rsidRDefault="00000000" w:rsidRPr="00000000" w14:paraId="0000002A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5.1.2. Получать информацию о работе Сайта, обращаясь в поддержку.</w:t>
      </w:r>
    </w:p>
    <w:p w:rsidR="00000000" w:rsidDel="00000000" w:rsidP="00000000" w:rsidRDefault="00000000" w:rsidRPr="00000000" w14:paraId="0000002B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5.2. Пользователь обязуется:</w:t>
      </w:r>
    </w:p>
    <w:p w:rsidR="00000000" w:rsidDel="00000000" w:rsidP="00000000" w:rsidRDefault="00000000" w:rsidRPr="00000000" w14:paraId="0000002C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5.2.1. Использовать Сайт законно и добросовестно, не нарушая права третьих лиц.</w:t>
      </w:r>
    </w:p>
    <w:p w:rsidR="00000000" w:rsidDel="00000000" w:rsidP="00000000" w:rsidRDefault="00000000" w:rsidRPr="00000000" w14:paraId="0000002D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5.2.2. Не предпринимать действий, направленных на нарушение работоспособности Сайта (включая DDoS, подбор паролей, эксплуатацию уязвимостей).</w:t>
      </w:r>
    </w:p>
    <w:p w:rsidR="00000000" w:rsidDel="00000000" w:rsidP="00000000" w:rsidRDefault="00000000" w:rsidRPr="00000000" w14:paraId="0000002E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5.2.3. Не использовать автоматизированные средства (боты, парсеры, скрейперы, скрипты массовой выгрузки) для сбора данных/Контента без письменного согласия Оператора.</w:t>
      </w:r>
    </w:p>
    <w:p w:rsidR="00000000" w:rsidDel="00000000" w:rsidP="00000000" w:rsidRDefault="00000000" w:rsidRPr="00000000" w14:paraId="0000002F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5.2.4. Не обходить ограничения доступа, лимиты Тарифа, технические меры защиты.</w:t>
      </w:r>
    </w:p>
    <w:p w:rsidR="00000000" w:rsidDel="00000000" w:rsidP="00000000" w:rsidRDefault="00000000" w:rsidRPr="00000000" w14:paraId="00000030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5.2.5. Не передавать доступ к учетной записи третьим лицам, не предоставлять совместный доступ к одной учетной записи нескольким лицам, если это не предусмотрено Тарифом.</w:t>
      </w:r>
    </w:p>
    <w:p w:rsidR="00000000" w:rsidDel="00000000" w:rsidP="00000000" w:rsidRDefault="00000000" w:rsidRPr="00000000" w14:paraId="00000031">
      <w:pPr>
        <w:ind w:left="-566.9291338582677" w:right="-607.7952755905511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5.2.6. Не копировать, не распространять и не публиковать Контент Сайта (включая подборки/результаты поиска/аналитические сводки) в объеме, выходящем за пределы личного/внутреннего использования, без письменного согласия Оператора, за исключением случаев, прямо допускаемых законом.</w:t>
      </w:r>
    </w:p>
    <w:p w:rsidR="00000000" w:rsidDel="00000000" w:rsidP="00000000" w:rsidRDefault="00000000" w:rsidRPr="00000000" w14:paraId="00000032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5.2.7. Соблюдать правила размещения информации (если на Сайте предусмотрены формы, комментарии, чаты и т.п.).</w:t>
      </w:r>
    </w:p>
    <w:p w:rsidR="00000000" w:rsidDel="00000000" w:rsidP="00000000" w:rsidRDefault="00000000" w:rsidRPr="00000000" w14:paraId="00000033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5.3. Пользователю запрещается:</w:t>
      </w:r>
    </w:p>
    <w:p w:rsidR="00000000" w:rsidDel="00000000" w:rsidP="00000000" w:rsidRDefault="00000000" w:rsidRPr="00000000" w14:paraId="00000034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размещать или передавать через Сайт информацию, нарушающую закон (включая экстремистские материалы, призывы к насилию, незаконную рекламу, материалы, нарушающие права несовершеннолетних);</w:t>
      </w:r>
    </w:p>
    <w:p w:rsidR="00000000" w:rsidDel="00000000" w:rsidP="00000000" w:rsidRDefault="00000000" w:rsidRPr="00000000" w14:paraId="00000035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выдавать себя за другое лицо;</w:t>
      </w:r>
    </w:p>
    <w:p w:rsidR="00000000" w:rsidDel="00000000" w:rsidP="00000000" w:rsidRDefault="00000000" w:rsidRPr="00000000" w14:paraId="00000036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пытаться получить доступ к данным других пользователей;</w:t>
      </w:r>
    </w:p>
    <w:p w:rsidR="00000000" w:rsidDel="00000000" w:rsidP="00000000" w:rsidRDefault="00000000" w:rsidRPr="00000000" w14:paraId="00000037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использовать Сайт для рассылки спама или иной навязчивой коммуникации.</w:t>
      </w:r>
    </w:p>
    <w:p w:rsidR="00000000" w:rsidDel="00000000" w:rsidP="00000000" w:rsidRDefault="00000000" w:rsidRPr="00000000" w14:paraId="00000038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5.4. При нарушении условий настоящего раздела Оператор вправе ограничить доступ Пользователя к Сайту, удалить материалы Пользователя (если применимо) и/или расторгнуть отношения в части предоставления доступа, включая прекращение Подписки в случаях, предусмотренных Офертой.</w:t>
      </w:r>
    </w:p>
    <w:p w:rsidR="00000000" w:rsidDel="00000000" w:rsidP="00000000" w:rsidRDefault="00000000" w:rsidRPr="00000000" w14:paraId="00000039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 ПРАВА И ОБЯЗАННОСТИ ОПЕРАТОРА</w:t>
      </w:r>
    </w:p>
    <w:p w:rsidR="00000000" w:rsidDel="00000000" w:rsidP="00000000" w:rsidRDefault="00000000" w:rsidRPr="00000000" w14:paraId="0000003B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6.1. Оператор вправе:</w:t>
      </w:r>
    </w:p>
    <w:p w:rsidR="00000000" w:rsidDel="00000000" w:rsidP="00000000" w:rsidRDefault="00000000" w:rsidRPr="00000000" w14:paraId="0000003C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6.1.1. Изменять функционал Сайта и Ресурса, интерфейс, структуру, алгоритмы выдачи/поиска.</w:t>
      </w:r>
    </w:p>
    <w:p w:rsidR="00000000" w:rsidDel="00000000" w:rsidP="00000000" w:rsidRDefault="00000000" w:rsidRPr="00000000" w14:paraId="0000003D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6.1.2. Проводить профилактические работы, временно ограничивая доступ.</w:t>
      </w:r>
    </w:p>
    <w:p w:rsidR="00000000" w:rsidDel="00000000" w:rsidP="00000000" w:rsidRDefault="00000000" w:rsidRPr="00000000" w14:paraId="0000003E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6.1.3. Приостанавливать или прекращать доступ Пользователя при нарушении Соглашения/Оферты.</w:t>
      </w:r>
    </w:p>
    <w:p w:rsidR="00000000" w:rsidDel="00000000" w:rsidP="00000000" w:rsidRDefault="00000000" w:rsidRPr="00000000" w14:paraId="0000003F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6.1.4. Направлять Пользователю сервисные уведомления, связанные с использованием Сайта и исполнением договоров (в т.ч. подтверждения, уведомления о статусе подписки, технические сообщения).</w:t>
      </w:r>
    </w:p>
    <w:p w:rsidR="00000000" w:rsidDel="00000000" w:rsidP="00000000" w:rsidRDefault="00000000" w:rsidRPr="00000000" w14:paraId="00000040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6.2. Оператор обязуется:</w:t>
      </w:r>
    </w:p>
    <w:p w:rsidR="00000000" w:rsidDel="00000000" w:rsidP="00000000" w:rsidRDefault="00000000" w:rsidRPr="00000000" w14:paraId="00000041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6.2.1. Обеспечивать доступность Сайта, за исключением плановых технических работ.</w:t>
      </w:r>
    </w:p>
    <w:p w:rsidR="00000000" w:rsidDel="00000000" w:rsidP="00000000" w:rsidRDefault="00000000" w:rsidRPr="00000000" w14:paraId="00000042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6.2.2. Обрабатывать персональные данные в соответствии с законодательством РФ и «Политикой в отношении обработки персональных данных», размещенной на Сайте.</w:t>
      </w:r>
    </w:p>
    <w:p w:rsidR="00000000" w:rsidDel="00000000" w:rsidP="00000000" w:rsidRDefault="00000000" w:rsidRPr="00000000" w14:paraId="00000043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-566.9291338582677" w:right="-607.7952755905511" w:firstLine="0"/>
        <w:rPr>
          <w:highlight w:val="white"/>
        </w:rPr>
      </w:pPr>
      <w:r w:rsidDel="00000000" w:rsidR="00000000" w:rsidRPr="00000000">
        <w:rPr>
          <w:rtl w:val="0"/>
        </w:rPr>
        <w:t xml:space="preserve">7. КОНТЕНТ, ИСТОЧНИКИ И ОТКАЗ ОТ ГАРАНТИЙ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-566.9291338582677" w:right="-607.7952755905511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7.1. Сайт использует информацию из открытых источников (официальные сайты, реестры, публикации и т. п.). Оператор не проверяет и не гарантирует достоверность таких данных и не несет ответственности за содержание первоисточников. Пользователь самостоятельно оценивает надёжность информации и несёт ответственность за её использование.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ind w:left="-566.9291338582677" w:right="-561.2598425196836" w:firstLine="0"/>
        <w:rPr>
          <w:highlight w:val="white"/>
        </w:rPr>
      </w:pP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tl w:val="0"/>
        </w:rPr>
        <w:t xml:space="preserve">.2. Оператор прилагает разумные усилия для обеспечения стабильной работы информационного ресурса. При этом оператор не гарантирует полного соответствия функционала всем ожиданиям пользователя. Возможны временные перерывы в работе Сайта, связанные с техническими работами, обновлениями или иными объективными причинами.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7.3. Пользователь самостоятельно несет риск принятия решений на основе сведений, полученных с Сайта, и обязан проверять их по первоисточникам.</w:t>
      </w:r>
    </w:p>
    <w:p w:rsidR="00000000" w:rsidDel="00000000" w:rsidP="00000000" w:rsidRDefault="00000000" w:rsidRPr="00000000" w14:paraId="00000048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7.4. Если Пользователь полагает, что сведения на Сайте нарушают его права, он вправе направить обращение в поддержку с указанием ссылки на материал и сути нарушения.</w:t>
      </w:r>
    </w:p>
    <w:p w:rsidR="00000000" w:rsidDel="00000000" w:rsidP="00000000" w:rsidRDefault="00000000" w:rsidRPr="00000000" w14:paraId="00000049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8. ИНТЕЛЛЕКТУАЛЬНАЯ СОБСТВЕННОСТЬ</w:t>
      </w:r>
    </w:p>
    <w:p w:rsidR="00000000" w:rsidDel="00000000" w:rsidP="00000000" w:rsidRDefault="00000000" w:rsidRPr="00000000" w14:paraId="0000004B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8.1. Исключительные права на Сайт, программный код, дизайн, базы данных, элементы интерфейса, а также иные результаты интеллектуальной деятельности принадлежат Оператору или используются им на законных основаниях.</w:t>
      </w:r>
    </w:p>
    <w:p w:rsidR="00000000" w:rsidDel="00000000" w:rsidP="00000000" w:rsidRDefault="00000000" w:rsidRPr="00000000" w14:paraId="0000004C">
      <w:pPr>
        <w:ind w:left="-566.9291338582677" w:right="-607.7952755905511" w:firstLine="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8.2. Пользователю предоставляется простая (неисключительная), непередаваемая лицензия на использование Сайта и Ресурса исключительно через интерфейс Сайта, в пределах функционала и на срок фактического использования (а для Подписки — на срок, установленный Офертой).</w:t>
      </w:r>
    </w:p>
    <w:p w:rsidR="00000000" w:rsidDel="00000000" w:rsidP="00000000" w:rsidRDefault="00000000" w:rsidRPr="00000000" w14:paraId="0000004D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8.3. Запрещается:</w:t>
      </w:r>
    </w:p>
    <w:p w:rsidR="00000000" w:rsidDel="00000000" w:rsidP="00000000" w:rsidRDefault="00000000" w:rsidRPr="00000000" w14:paraId="0000004E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копировать и распространять программный код, дизайн, элементы интерфейса;</w:t>
      </w:r>
    </w:p>
    <w:p w:rsidR="00000000" w:rsidDel="00000000" w:rsidP="00000000" w:rsidRDefault="00000000" w:rsidRPr="00000000" w14:paraId="0000004F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осуществлять обратную разработку (reverse engineering), декомпиляцию и дизассемблирование, если это не допускается законом;</w:t>
      </w:r>
    </w:p>
    <w:p w:rsidR="00000000" w:rsidDel="00000000" w:rsidP="00000000" w:rsidRDefault="00000000" w:rsidRPr="00000000" w14:paraId="00000050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создавать производные продукты/сервисы на основе Сайта/Контента без согласия Оператора.</w:t>
      </w:r>
    </w:p>
    <w:p w:rsidR="00000000" w:rsidDel="00000000" w:rsidP="00000000" w:rsidRDefault="00000000" w:rsidRPr="00000000" w14:paraId="00000051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8.4. Допустимое цитирование материалов возможно в пределах, допускаемых законом, при условии указания источника (ссылки на Сайт), если иное не запрещено Оператором и не нарушает прав третьих лиц.</w:t>
      </w:r>
    </w:p>
    <w:p w:rsidR="00000000" w:rsidDel="00000000" w:rsidP="00000000" w:rsidRDefault="00000000" w:rsidRPr="00000000" w14:paraId="00000052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8.5. Пользователь не вправе передавать свои права и обязанности по настоящему Соглашению третьим лицам без письменного согласия Оператора. Оператор вправе передавать свои права и обязанности аффилированным лицам или правопреемникам при реорганизации</w:t>
      </w:r>
    </w:p>
    <w:p w:rsidR="00000000" w:rsidDel="00000000" w:rsidP="00000000" w:rsidRDefault="00000000" w:rsidRPr="00000000" w14:paraId="00000054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9. ПЛАТНЫЙ ДОСТУП, ОПЛАТА И ВОЗВРАТЫ</w:t>
      </w:r>
    </w:p>
    <w:p w:rsidR="00000000" w:rsidDel="00000000" w:rsidP="00000000" w:rsidRDefault="00000000" w:rsidRPr="00000000" w14:paraId="00000056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9.1. Условия предоставления платного доступа, стоимость, Тарифы, порядок оплаты через эквайринг, условия возврата и отказа от Подписки определяются Офертой и страницей «Оплата и возврат».</w:t>
      </w:r>
    </w:p>
    <w:p w:rsidR="00000000" w:rsidDel="00000000" w:rsidP="00000000" w:rsidRDefault="00000000" w:rsidRPr="00000000" w14:paraId="00000057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9.2. Оператор не хранит полные реквизиты банковских карт. Оплата производится на защищенной странице банка‑эквайера/платежного провайдера.</w:t>
      </w:r>
    </w:p>
    <w:p w:rsidR="00000000" w:rsidDel="00000000" w:rsidP="00000000" w:rsidRDefault="00000000" w:rsidRPr="00000000" w14:paraId="00000058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9.3. В случае противоречий между настоящим Соглашением и Офертой в части платных услуг приоритет имеет Оферта. При этом положения настоящего Соглашения продолжают действовать в части, не противоречащей Оферте. В случае коллизии норм преимущество имеют условия, более благоприятные для Пользователя</w:t>
      </w:r>
    </w:p>
    <w:p w:rsidR="00000000" w:rsidDel="00000000" w:rsidP="00000000" w:rsidRDefault="00000000" w:rsidRPr="00000000" w14:paraId="00000059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10. ПЕРСОНАЛЬНЫЕ ДАННЫЕ, COOKIE, РАССЫЛКИ</w:t>
      </w:r>
    </w:p>
    <w:p w:rsidR="00000000" w:rsidDel="00000000" w:rsidP="00000000" w:rsidRDefault="00000000" w:rsidRPr="00000000" w14:paraId="0000005B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10.1. Оператор обрабатывает персональные данные Пользователей в соответствии с «Политикой в отношении обработки персональных данных», размещенной на Сайте: </w:t>
      </w:r>
      <w:hyperlink r:id="rId8">
        <w:r w:rsidDel="00000000" w:rsidR="00000000" w:rsidRPr="00000000">
          <w:rPr>
            <w:color w:val="1a6fd8"/>
            <w:sz w:val="23"/>
            <w:szCs w:val="23"/>
            <w:highlight w:val="white"/>
            <w:u w:val="single"/>
            <w:rtl w:val="0"/>
          </w:rPr>
          <w:t xml:space="preserve">https://torgi-plus.ru/privacy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C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10.2. Сайт может использовать cookie и аналогичные технологии для обеспечения работоспособности, безопасности и аналитики. Пользователь может ограничить cookie в настройках браузера, при этом отдельные функции Сайта могут работать некорректно.</w:t>
      </w:r>
    </w:p>
    <w:p w:rsidR="00000000" w:rsidDel="00000000" w:rsidP="00000000" w:rsidRDefault="00000000" w:rsidRPr="00000000" w14:paraId="0000005D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10.3. Сервисные уведомления (о доступе, оплате, статусе подписки, безопасности аккаунта) направляются для исполнения Соглашения/Оферты.</w:t>
      </w:r>
    </w:p>
    <w:p w:rsidR="00000000" w:rsidDel="00000000" w:rsidP="00000000" w:rsidRDefault="00000000" w:rsidRPr="00000000" w14:paraId="0000005E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10.4. Рекламные/маркетинговые рассылки (о новостях, акциях, предложениях) направляются только при наличии отдельного согласия Пользователя и могут быть отключены Пользователем.</w:t>
      </w:r>
    </w:p>
    <w:p w:rsidR="00000000" w:rsidDel="00000000" w:rsidP="00000000" w:rsidRDefault="00000000" w:rsidRPr="00000000" w14:paraId="0000005F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11. ОТВЕТСТВЕННОСТЬ СТОРОН</w:t>
      </w:r>
    </w:p>
    <w:p w:rsidR="00000000" w:rsidDel="00000000" w:rsidP="00000000" w:rsidRDefault="00000000" w:rsidRPr="00000000" w14:paraId="00000061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11.1. Пользователь несет ответственность за соблюдение настоящего Соглашения и законодательства РФ при использовании Сайта.</w:t>
      </w:r>
    </w:p>
    <w:p w:rsidR="00000000" w:rsidDel="00000000" w:rsidP="00000000" w:rsidRDefault="00000000" w:rsidRPr="00000000" w14:paraId="00000062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11.2. Оператор не несет ответственности за:</w:t>
      </w:r>
    </w:p>
    <w:p w:rsidR="00000000" w:rsidDel="00000000" w:rsidP="00000000" w:rsidRDefault="00000000" w:rsidRPr="00000000" w14:paraId="00000063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действия третьих лиц (организаторов процедур, площадок, гос. ресурсов, банков, операторов связи);</w:t>
      </w:r>
    </w:p>
    <w:p w:rsidR="00000000" w:rsidDel="00000000" w:rsidP="00000000" w:rsidRDefault="00000000" w:rsidRPr="00000000" w14:paraId="00000064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убытки и упущенную выгоду Пользователя, возникшие в результате использования/невозможности использования Сайта;</w:t>
      </w:r>
    </w:p>
    <w:p w:rsidR="00000000" w:rsidDel="00000000" w:rsidP="00000000" w:rsidRDefault="00000000" w:rsidRPr="00000000" w14:paraId="00000065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— точность/актуальность сведений первоисточников.</w:t>
      </w:r>
    </w:p>
    <w:p w:rsidR="00000000" w:rsidDel="00000000" w:rsidP="00000000" w:rsidRDefault="00000000" w:rsidRPr="00000000" w14:paraId="00000066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11.3. Если ответственность Оператора не может быть исключена, она ограничивается суммой, уплаченной Пользователем за последнюю Подписку (при наличии), за исключением случаев, когда такое ограничение запрещено законом.</w:t>
      </w:r>
    </w:p>
    <w:p w:rsidR="00000000" w:rsidDel="00000000" w:rsidP="00000000" w:rsidRDefault="00000000" w:rsidRPr="00000000" w14:paraId="00000067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11.4. Стороны подтверждают, что при заключении и исполнении настоящего Соглашения не допускали и обязуются не допускать коррупционных действий. В случае нарушения антикоррупционного законодательства виновная сторона возмещает все убытки, вызванные таким нарушением. </w:t>
      </w:r>
    </w:p>
    <w:p w:rsidR="00000000" w:rsidDel="00000000" w:rsidP="00000000" w:rsidRDefault="00000000" w:rsidRPr="00000000" w14:paraId="00000068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12. СРОК ДЕЙСТВИЯ И РАСТОРЖЕНИЕ</w:t>
      </w:r>
    </w:p>
    <w:p w:rsidR="00000000" w:rsidDel="00000000" w:rsidP="00000000" w:rsidRDefault="00000000" w:rsidRPr="00000000" w14:paraId="0000006A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12.1. Соглашение вступает в силу с момента начала использования Сайта и действует бессрочно, пока Пользователь использует Сайт.</w:t>
      </w:r>
    </w:p>
    <w:p w:rsidR="00000000" w:rsidDel="00000000" w:rsidP="00000000" w:rsidRDefault="00000000" w:rsidRPr="00000000" w14:paraId="0000006B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12.2. Пользователь вправе прекратить использование Сайта в любое время.</w:t>
      </w:r>
    </w:p>
    <w:p w:rsidR="00000000" w:rsidDel="00000000" w:rsidP="00000000" w:rsidRDefault="00000000" w:rsidRPr="00000000" w14:paraId="0000006C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12.3. Оператор вправе прекратить доступ Пользователя к Сайту/Личному кабинету при нарушении Соглашения/Офертой.</w:t>
      </w:r>
    </w:p>
    <w:p w:rsidR="00000000" w:rsidDel="00000000" w:rsidP="00000000" w:rsidRDefault="00000000" w:rsidRPr="00000000" w14:paraId="0000006D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13. ПОРЯДОК РАЗРЕШЕНИЯ СПОРОВ</w:t>
      </w:r>
    </w:p>
    <w:p w:rsidR="00000000" w:rsidDel="00000000" w:rsidP="00000000" w:rsidRDefault="00000000" w:rsidRPr="00000000" w14:paraId="0000006F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13.1. Претензионный порядок обязателен: претензии направляются на e‑mail Оператора support@torgi-plus.ru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13.2. Срок рассмотрения претензии — 10 (десять) рабочих дней с даты получения, если иной срок не установлен законом.</w:t>
      </w:r>
    </w:p>
    <w:p w:rsidR="00000000" w:rsidDel="00000000" w:rsidP="00000000" w:rsidRDefault="00000000" w:rsidRPr="00000000" w14:paraId="00000071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13.3. При недостижении соглашения спор рассматривается в суде по месту нахождения Оператора, если иное не предусмотрено императивными нормами (в т.ч. о защите прав потребителей).</w:t>
      </w:r>
    </w:p>
    <w:p w:rsidR="00000000" w:rsidDel="00000000" w:rsidP="00000000" w:rsidRDefault="00000000" w:rsidRPr="00000000" w14:paraId="00000072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-566.9291338582677" w:right="-607.7952755905511" w:firstLine="0"/>
        <w:rPr/>
      </w:pPr>
      <w:r w:rsidDel="00000000" w:rsidR="00000000" w:rsidRPr="00000000">
        <w:rPr>
          <w:rtl w:val="0"/>
        </w:rPr>
        <w:t xml:space="preserve">14. РЕКВИЗИТЫ ОПЕРАТОРА</w:t>
      </w:r>
    </w:p>
    <w:p w:rsidR="00000000" w:rsidDel="00000000" w:rsidP="00000000" w:rsidRDefault="00000000" w:rsidRPr="00000000" w14:paraId="00000074">
      <w:pPr>
        <w:widowControl w:val="0"/>
        <w:ind w:left="-566.9291338582677" w:right="-561.2598425196836" w:firstLine="0"/>
        <w:rPr/>
      </w:pPr>
      <w:r w:rsidDel="00000000" w:rsidR="00000000" w:rsidRPr="00000000">
        <w:rPr>
          <w:rtl w:val="0"/>
        </w:rPr>
        <w:t xml:space="preserve">ИП Тюляева Т. М.</w:t>
        <w:br w:type="textWrapping"/>
        <w:t xml:space="preserve">ИНН 732817058539</w:t>
      </w:r>
    </w:p>
    <w:p w:rsidR="00000000" w:rsidDel="00000000" w:rsidP="00000000" w:rsidRDefault="00000000" w:rsidRPr="00000000" w14:paraId="00000075">
      <w:pPr>
        <w:widowControl w:val="0"/>
        <w:ind w:left="-566.9291338582677" w:right="-561.2598425196836" w:firstLine="0"/>
        <w:rPr/>
      </w:pPr>
      <w:r w:rsidDel="00000000" w:rsidR="00000000" w:rsidRPr="00000000">
        <w:rPr>
          <w:rtl w:val="0"/>
        </w:rPr>
        <w:t xml:space="preserve">ОГРНИП: 326730000013225</w:t>
      </w:r>
    </w:p>
    <w:p w:rsidR="00000000" w:rsidDel="00000000" w:rsidP="00000000" w:rsidRDefault="00000000" w:rsidRPr="00000000" w14:paraId="00000076">
      <w:pPr>
        <w:widowControl w:val="0"/>
        <w:ind w:left="-566.9291338582677" w:right="-561.2598425196836" w:firstLine="0"/>
        <w:rPr/>
      </w:pPr>
      <w:r w:rsidDel="00000000" w:rsidR="00000000" w:rsidRPr="00000000">
        <w:rPr>
          <w:rtl w:val="0"/>
        </w:rPr>
        <w:t xml:space="preserve">E‑mail: support@torgi-plus.ru</w:t>
      </w:r>
    </w:p>
    <w:p w:rsidR="00000000" w:rsidDel="00000000" w:rsidP="00000000" w:rsidRDefault="00000000" w:rsidRPr="00000000" w14:paraId="00000077">
      <w:pPr>
        <w:widowControl w:val="0"/>
        <w:ind w:left="-566.9291338582677" w:right="-561.2598425196836" w:firstLine="0"/>
        <w:rPr/>
      </w:pPr>
      <w:r w:rsidDel="00000000" w:rsidR="00000000" w:rsidRPr="00000000">
        <w:rPr>
          <w:rtl w:val="0"/>
        </w:rPr>
        <w:t xml:space="preserve">Telegram: @torgi_plus_support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orgi-plus.ru/terms" TargetMode="External"/><Relationship Id="rId7" Type="http://schemas.openxmlformats.org/officeDocument/2006/relationships/hyperlink" Target="https://torgi-plus.ru/" TargetMode="External"/><Relationship Id="rId8" Type="http://schemas.openxmlformats.org/officeDocument/2006/relationships/hyperlink" Target="https://torgi-plus.ru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